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60" w:rsidRDefault="00BE330E" w:rsidP="00BE330E">
      <w:pPr>
        <w:pStyle w:val="Heading1"/>
        <w:numPr>
          <w:ilvl w:val="0"/>
          <w:numId w:val="0"/>
        </w:numPr>
        <w:spacing w:before="0" w:after="0"/>
        <w:jc w:val="center"/>
        <w:rPr>
          <w:color w:val="002060"/>
          <w:sz w:val="44"/>
          <w:szCs w:val="44"/>
        </w:rPr>
      </w:pPr>
      <w:r w:rsidRPr="00EE2FF3">
        <w:rPr>
          <w:noProof/>
          <w:lang w:val="en-AU" w:eastAsia="en-AU"/>
        </w:rPr>
        <w:drawing>
          <wp:inline distT="0" distB="0" distL="0" distR="0" wp14:anchorId="7D2F18B7" wp14:editId="12D432B3">
            <wp:extent cx="1533525" cy="1182391"/>
            <wp:effectExtent l="0" t="0" r="0" b="0"/>
            <wp:docPr id="2" name="Picture 2" descr="C:\Documents and Settings\Tony\My Documents\Water-Polo 2015-Jan-02\WPV Documents\Logos\WPV\2014\jpeg\WPVIC_logo_portrait_Mono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ny\My Documents\Water-Polo 2015-Jan-02\WPV Documents\Logos\WPV\2014\jpeg\WPVIC_logo_portrait_Mono (dark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323" cy="1189174"/>
                    </a:xfrm>
                    <a:prstGeom prst="rect">
                      <a:avLst/>
                    </a:prstGeom>
                    <a:noFill/>
                    <a:ln>
                      <a:noFill/>
                    </a:ln>
                  </pic:spPr>
                </pic:pic>
              </a:graphicData>
            </a:graphic>
          </wp:inline>
        </w:drawing>
      </w:r>
    </w:p>
    <w:p w:rsidR="00BE330E" w:rsidRPr="00BE330E" w:rsidRDefault="00BE330E" w:rsidP="00F3189F">
      <w:pPr>
        <w:spacing w:line="239" w:lineRule="auto"/>
        <w:jc w:val="center"/>
        <w:rPr>
          <w:rFonts w:asciiTheme="minorHAnsi" w:eastAsia="Arial" w:hAnsiTheme="minorHAnsi"/>
          <w:sz w:val="44"/>
          <w:szCs w:val="32"/>
        </w:rPr>
      </w:pPr>
    </w:p>
    <w:p w:rsidR="00903EB0" w:rsidRPr="004625F6" w:rsidRDefault="00BE330E" w:rsidP="00F3189F">
      <w:pPr>
        <w:spacing w:line="239" w:lineRule="auto"/>
        <w:jc w:val="center"/>
        <w:rPr>
          <w:rFonts w:asciiTheme="minorHAnsi" w:eastAsia="Arial" w:hAnsiTheme="minorHAnsi"/>
          <w:b/>
          <w:i/>
          <w:color w:val="FF0000"/>
          <w:sz w:val="44"/>
          <w:szCs w:val="32"/>
        </w:rPr>
      </w:pPr>
      <w:r w:rsidRPr="004625F6">
        <w:rPr>
          <w:rFonts w:asciiTheme="minorHAnsi" w:eastAsia="Arial" w:hAnsiTheme="minorHAnsi"/>
          <w:b/>
          <w:i/>
          <w:color w:val="FF0000"/>
          <w:sz w:val="44"/>
          <w:szCs w:val="32"/>
        </w:rPr>
        <w:t xml:space="preserve"> </w:t>
      </w:r>
      <w:r w:rsidR="00AC4B3F" w:rsidRPr="004625F6">
        <w:rPr>
          <w:rFonts w:asciiTheme="minorHAnsi" w:eastAsia="Arial" w:hAnsiTheme="minorHAnsi"/>
          <w:b/>
          <w:i/>
          <w:color w:val="FF0000"/>
          <w:sz w:val="44"/>
          <w:szCs w:val="32"/>
        </w:rPr>
        <w:t>[Insert name]</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p>
    <w:p w:rsidR="00903EB0" w:rsidRPr="00903EB0" w:rsidRDefault="00903EB0" w:rsidP="00486A7C">
      <w:pPr>
        <w:spacing w:line="377" w:lineRule="exact"/>
        <w:rPr>
          <w:rFonts w:asciiTheme="minorHAnsi" w:eastAsia="Times New Roman" w:hAnsiTheme="minorHAnsi"/>
        </w:rPr>
      </w:pP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author</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Approved By:</w:t>
      </w:r>
      <w:r w:rsidRPr="004B0CAA">
        <w:rPr>
          <w:rFonts w:asciiTheme="minorHAnsi" w:eastAsia="Arial" w:hAnsiTheme="minorHAnsi"/>
          <w:sz w:val="22"/>
          <w:szCs w:val="22"/>
        </w:rPr>
        <w:t xml:space="preserve"> </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people approving the policy</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who, when and where the policy was endorsed</w:t>
      </w:r>
      <w:r w:rsidR="00FA2932" w:rsidRPr="004625F6">
        <w:rPr>
          <w:rFonts w:asciiTheme="minorHAnsi" w:eastAsia="Arial" w:hAnsiTheme="minorHAnsi"/>
          <w:i/>
          <w:color w:val="FF0000"/>
          <w:sz w:val="22"/>
          <w:szCs w:val="22"/>
        </w:rPr>
        <w:t>]</w:t>
      </w:r>
    </w:p>
    <w:p w:rsidR="004B0CAA" w:rsidRPr="004625F6" w:rsidRDefault="004B0CAA" w:rsidP="00486A7C">
      <w:pPr>
        <w:tabs>
          <w:tab w:val="left" w:pos="1701"/>
        </w:tabs>
        <w:ind w:right="-46"/>
        <w:rPr>
          <w:rFonts w:asciiTheme="minorHAnsi" w:hAnsiTheme="minorHAnsi"/>
          <w:i/>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date of next review</w:t>
      </w:r>
      <w:r w:rsidR="00FA2932" w:rsidRPr="004625F6">
        <w:rPr>
          <w:rFonts w:asciiTheme="minorHAnsi" w:eastAsia="Arial" w:hAnsiTheme="minorHAnsi"/>
          <w:i/>
          <w:color w:val="FF0000"/>
          <w:sz w:val="22"/>
          <w:szCs w:val="22"/>
        </w:rPr>
        <w:t>]</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5041E6">
      <w:pPr>
        <w:ind w:right="-46"/>
        <w:jc w:val="both"/>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AC4B3F">
        <w:rPr>
          <w:rFonts w:asciiTheme="minorHAnsi" w:hAnsiTheme="minorHAnsi"/>
          <w:sz w:val="22"/>
          <w:szCs w:val="22"/>
        </w:rPr>
        <w:t xml:space="preserve">of the </w:t>
      </w:r>
      <w:r w:rsidR="00AC4B3F" w:rsidRPr="004625F6">
        <w:rPr>
          <w:rFonts w:asciiTheme="minorHAnsi" w:hAnsiTheme="minorHAnsi"/>
          <w:i/>
          <w:color w:val="FF0000"/>
          <w:sz w:val="22"/>
          <w:szCs w:val="22"/>
        </w:rPr>
        <w:t>[insert name of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5041E6">
      <w:pPr>
        <w:ind w:right="-46"/>
        <w:jc w:val="both"/>
        <w:rPr>
          <w:rFonts w:asciiTheme="minorHAnsi" w:eastAsia="Times New Roman" w:hAnsiTheme="minorHAnsi"/>
          <w:sz w:val="22"/>
          <w:szCs w:val="22"/>
        </w:rPr>
      </w:pPr>
    </w:p>
    <w:p w:rsidR="004B0CAA" w:rsidRPr="004B0CAA" w:rsidRDefault="004B0CAA" w:rsidP="005041E6">
      <w:pPr>
        <w:ind w:right="-46"/>
        <w:jc w:val="both"/>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1F4877">
        <w:rPr>
          <w:rFonts w:asciiTheme="minorHAnsi" w:eastAsia="Arial" w:hAnsiTheme="minorHAnsi"/>
          <w:b/>
          <w:sz w:val="22"/>
          <w:szCs w:val="22"/>
        </w:rPr>
        <w:t>c</w:t>
      </w:r>
      <w:r w:rsidRPr="004B0CAA">
        <w:rPr>
          <w:rFonts w:asciiTheme="minorHAnsi" w:eastAsia="Arial" w:hAnsiTheme="minorHAnsi"/>
          <w:b/>
          <w:sz w:val="22"/>
          <w:szCs w:val="22"/>
        </w:rPr>
        <w:t xml:space="preserve">hild </w:t>
      </w:r>
      <w:r w:rsidR="001F4877">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5041E6">
      <w:pPr>
        <w:ind w:right="-46"/>
        <w:jc w:val="both"/>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5041E6">
      <w:pPr>
        <w:ind w:right="-46"/>
        <w:jc w:val="both"/>
        <w:rPr>
          <w:rFonts w:asciiTheme="minorHAnsi" w:eastAsia="Times New Roman" w:hAnsiTheme="minorHAnsi"/>
          <w:sz w:val="22"/>
          <w:szCs w:val="22"/>
        </w:rPr>
      </w:pPr>
    </w:p>
    <w:p w:rsidR="004B0CAA" w:rsidRPr="004B0CAA" w:rsidRDefault="004B0CAA" w:rsidP="005041E6">
      <w:pPr>
        <w:ind w:right="-46"/>
        <w:jc w:val="both"/>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w:t>
      </w:r>
      <w:r w:rsidR="001F4877">
        <w:rPr>
          <w:rFonts w:asciiTheme="minorHAnsi" w:eastAsia="Arial" w:hAnsiTheme="minorHAnsi"/>
          <w:b/>
          <w:sz w:val="22"/>
          <w:szCs w:val="22"/>
        </w:rPr>
        <w:t>policy</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with </w:t>
      </w:r>
      <w:r w:rsidR="00C105C0" w:rsidRPr="00C90B4E">
        <w:rPr>
          <w:rFonts w:asciiTheme="minorHAnsi" w:eastAsia="Arial" w:hAnsiTheme="minorHAnsi"/>
          <w:i/>
          <w:color w:val="FF0000"/>
          <w:sz w:val="22"/>
          <w:szCs w:val="22"/>
        </w:rPr>
        <w:t>[</w:t>
      </w:r>
      <w:r w:rsidR="00C90B4E" w:rsidRPr="00C90B4E">
        <w:rPr>
          <w:rFonts w:asciiTheme="minorHAnsi" w:eastAsia="Arial" w:hAnsiTheme="minorHAnsi"/>
          <w:i/>
          <w:color w:val="FF0000"/>
          <w:sz w:val="22"/>
          <w:szCs w:val="22"/>
        </w:rPr>
        <w:t>adapt</w:t>
      </w:r>
      <w:r w:rsidR="00C105C0" w:rsidRPr="00C90B4E">
        <w:rPr>
          <w:rFonts w:asciiTheme="minorHAnsi" w:eastAsia="Arial" w:hAnsiTheme="minorHAnsi"/>
          <w:i/>
          <w:color w:val="FF0000"/>
          <w:sz w:val="22"/>
          <w:szCs w:val="22"/>
        </w:rPr>
        <w:t xml:space="preserve"> as appropriate</w:t>
      </w:r>
      <w:r w:rsidR="001F4877">
        <w:rPr>
          <w:rFonts w:asciiTheme="minorHAnsi" w:eastAsia="Arial" w:hAnsiTheme="minorHAnsi"/>
          <w:i/>
          <w:color w:val="FF0000"/>
          <w:sz w:val="22"/>
          <w:szCs w:val="22"/>
        </w:rPr>
        <w:t xml:space="preserve"> i.e</w:t>
      </w:r>
      <w:r w:rsidR="001F4877" w:rsidRPr="001F4877">
        <w:rPr>
          <w:rFonts w:asciiTheme="minorHAnsi" w:eastAsia="Arial" w:hAnsiTheme="minorHAnsi"/>
          <w:i/>
          <w:color w:val="FF0000"/>
          <w:sz w:val="22"/>
          <w:szCs w:val="22"/>
        </w:rPr>
        <w:t>.</w:t>
      </w:r>
      <w:r w:rsidR="00C105C0" w:rsidRPr="001F4877">
        <w:rPr>
          <w:rFonts w:asciiTheme="minorHAnsi" w:eastAsia="Arial" w:hAnsiTheme="minorHAnsi"/>
          <w:i/>
          <w:sz w:val="22"/>
          <w:szCs w:val="22"/>
        </w:rPr>
        <w:t xml:space="preserve"> </w:t>
      </w:r>
      <w:r w:rsidRPr="001F4877">
        <w:rPr>
          <w:rFonts w:asciiTheme="minorHAnsi" w:eastAsia="Arial" w:hAnsiTheme="minorHAnsi"/>
          <w:i/>
          <w:color w:val="FF0000"/>
          <w:sz w:val="22"/>
          <w:szCs w:val="22"/>
        </w:rPr>
        <w:t>staff, volunteers and the children who use our services and their parents</w:t>
      </w:r>
      <w:r w:rsidR="001F4877" w:rsidRPr="001F4877">
        <w:rPr>
          <w:rFonts w:asciiTheme="minorHAnsi" w:eastAsia="Arial" w:hAnsiTheme="minorHAnsi"/>
          <w:i/>
          <w:color w:val="FF0000"/>
          <w:sz w:val="22"/>
          <w:szCs w:val="22"/>
        </w:rPr>
        <w:t>]</w:t>
      </w:r>
      <w:r w:rsidRPr="004B0CAA">
        <w:rPr>
          <w:rFonts w:asciiTheme="minorHAnsi" w:eastAsia="Arial" w:hAnsiTheme="minorHAnsi"/>
          <w:sz w:val="22"/>
          <w:szCs w:val="22"/>
        </w:rPr>
        <w:t>.</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t>This policy a</w:t>
      </w:r>
      <w:r w:rsidR="00903EB0" w:rsidRPr="004B0CAA">
        <w:rPr>
          <w:rFonts w:asciiTheme="minorHAnsi" w:eastAsia="Arial" w:hAnsiTheme="minorHAnsi"/>
          <w:sz w:val="22"/>
          <w:szCs w:val="22"/>
        </w:rPr>
        <w:t xml:space="preserve">pplies to all individuals involved in our </w:t>
      </w:r>
      <w:r w:rsidR="001F4877">
        <w:rPr>
          <w:rFonts w:asciiTheme="minorHAnsi" w:eastAsia="Arial" w:hAnsiTheme="minorHAnsi"/>
          <w:sz w:val="22"/>
          <w:szCs w:val="22"/>
        </w:rPr>
        <w:t>Club</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 xml:space="preserve">understand and follow all applicable laws </w:t>
      </w:r>
      <w:r w:rsidR="001F4877">
        <w:rPr>
          <w:rFonts w:asciiTheme="minorHAnsi" w:eastAsia="Arial" w:hAnsiTheme="minorHAnsi"/>
          <w:sz w:val="22"/>
          <w:szCs w:val="22"/>
        </w:rPr>
        <w:t xml:space="preserve">and </w:t>
      </w:r>
      <w:r w:rsidR="005041E6">
        <w:rPr>
          <w:rFonts w:asciiTheme="minorHAnsi" w:eastAsia="Arial" w:hAnsiTheme="minorHAnsi"/>
          <w:sz w:val="22"/>
          <w:szCs w:val="22"/>
        </w:rPr>
        <w:t xml:space="preserve">the </w:t>
      </w:r>
      <w:r w:rsidR="001F4877">
        <w:rPr>
          <w:rFonts w:asciiTheme="minorHAnsi" w:eastAsia="Arial" w:hAnsiTheme="minorHAnsi"/>
          <w:sz w:val="22"/>
          <w:szCs w:val="22"/>
        </w:rPr>
        <w:t xml:space="preserve">Water Polo Victoria </w:t>
      </w:r>
      <w:r w:rsidR="005041E6">
        <w:rPr>
          <w:rFonts w:asciiTheme="minorHAnsi" w:eastAsia="Arial" w:hAnsiTheme="minorHAnsi"/>
          <w:sz w:val="22"/>
          <w:szCs w:val="22"/>
        </w:rPr>
        <w:t xml:space="preserve">Safe Sport Framework </w:t>
      </w:r>
      <w:r w:rsidRPr="00EE53CB">
        <w:rPr>
          <w:rFonts w:asciiTheme="minorHAnsi" w:eastAsia="Arial" w:hAnsiTheme="minorHAnsi"/>
          <w:sz w:val="22"/>
          <w:szCs w:val="22"/>
        </w:rPr>
        <w:t>in relation to the protection of children and reporting or management of child safety concerns.</w:t>
      </w:r>
    </w:p>
    <w:p w:rsidR="00BE330E" w:rsidRDefault="00BE330E">
      <w:pPr>
        <w:rPr>
          <w:rFonts w:asciiTheme="minorHAnsi" w:eastAsia="Arial" w:hAnsiTheme="minorHAnsi"/>
          <w:b/>
          <w:sz w:val="22"/>
          <w:szCs w:val="22"/>
        </w:rPr>
      </w:pPr>
      <w:r>
        <w:rPr>
          <w:rFonts w:asciiTheme="minorHAnsi" w:eastAsia="Arial" w:hAnsiTheme="minorHAnsi"/>
          <w:b/>
          <w:sz w:val="22"/>
          <w:szCs w:val="22"/>
        </w:rPr>
        <w:br w:type="page"/>
      </w: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lastRenderedPageBreak/>
        <w:t xml:space="preserve">Child </w:t>
      </w:r>
      <w:r w:rsidR="001F4877">
        <w:rPr>
          <w:rFonts w:asciiTheme="minorHAnsi" w:eastAsia="Arial" w:hAnsiTheme="minorHAnsi"/>
          <w:b/>
          <w:sz w:val="22"/>
          <w:szCs w:val="22"/>
        </w:rPr>
        <w:t>a</w:t>
      </w:r>
      <w:r>
        <w:rPr>
          <w:rFonts w:asciiTheme="minorHAnsi" w:eastAsia="Arial" w:hAnsiTheme="minorHAnsi"/>
          <w:b/>
          <w:sz w:val="22"/>
          <w:szCs w:val="22"/>
        </w:rPr>
        <w:t>buse</w:t>
      </w:r>
    </w:p>
    <w:p w:rsidR="00C90B4E" w:rsidRPr="00C90B4E" w:rsidRDefault="00C90B4E" w:rsidP="005041E6">
      <w:pPr>
        <w:ind w:right="-46"/>
        <w:jc w:val="both"/>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that child abuse can occur whenever there is actual or potential harm to a child, and these are circumstances that the Club is committed to r</w:t>
      </w:r>
      <w:r w:rsidR="001F4877">
        <w:rPr>
          <w:rFonts w:asciiTheme="minorHAnsi" w:eastAsia="Arial" w:hAnsiTheme="minorHAnsi"/>
          <w:sz w:val="22"/>
          <w:szCs w:val="22"/>
        </w:rPr>
        <w:t>educing the risk of occurrence.</w:t>
      </w:r>
    </w:p>
    <w:p w:rsidR="00C90B4E" w:rsidRDefault="00C90B4E" w:rsidP="005041E6">
      <w:pPr>
        <w:ind w:right="-46"/>
        <w:jc w:val="both"/>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 xml:space="preserve">’s </w:t>
      </w:r>
      <w:r w:rsidR="001F4877">
        <w:rPr>
          <w:rFonts w:asciiTheme="minorHAnsi" w:eastAsia="Arial" w:hAnsiTheme="minorHAnsi"/>
          <w:b/>
          <w:sz w:val="22"/>
          <w:szCs w:val="22"/>
        </w:rPr>
        <w:t>r</w:t>
      </w:r>
      <w:r w:rsidR="004B0CAA">
        <w:rPr>
          <w:rFonts w:asciiTheme="minorHAnsi" w:eastAsia="Arial" w:hAnsiTheme="minorHAnsi"/>
          <w:b/>
          <w:sz w:val="22"/>
          <w:szCs w:val="22"/>
        </w:rPr>
        <w:t xml:space="preserve">ights to </w:t>
      </w:r>
      <w:r w:rsidR="001F4877">
        <w:rPr>
          <w:rFonts w:asciiTheme="minorHAnsi" w:eastAsia="Arial" w:hAnsiTheme="minorHAnsi"/>
          <w:b/>
          <w:sz w:val="22"/>
          <w:szCs w:val="22"/>
        </w:rPr>
        <w:t>s</w:t>
      </w:r>
      <w:r w:rsidRPr="004B0CAA">
        <w:rPr>
          <w:rFonts w:asciiTheme="minorHAnsi" w:eastAsia="Arial" w:hAnsiTheme="minorHAnsi"/>
          <w:b/>
          <w:sz w:val="22"/>
          <w:szCs w:val="22"/>
        </w:rPr>
        <w:t xml:space="preserve">afety and </w:t>
      </w:r>
      <w:r w:rsidR="001F4877">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5041E6">
      <w:pPr>
        <w:ind w:right="-46"/>
        <w:jc w:val="both"/>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5041E6">
      <w:pPr>
        <w:ind w:right="-46"/>
        <w:jc w:val="both"/>
        <w:rPr>
          <w:rFonts w:asciiTheme="minorHAnsi" w:eastAsia="Times New Roman" w:hAnsiTheme="minorHAnsi"/>
          <w:sz w:val="22"/>
          <w:szCs w:val="22"/>
        </w:rPr>
      </w:pPr>
    </w:p>
    <w:p w:rsidR="00C178C6" w:rsidRDefault="00903EB0" w:rsidP="005041E6">
      <w:pPr>
        <w:ind w:right="-46"/>
        <w:jc w:val="both"/>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rsidR="00C178C6" w:rsidRDefault="00C178C6" w:rsidP="005041E6">
      <w:pPr>
        <w:ind w:right="-46"/>
        <w:jc w:val="both"/>
        <w:rPr>
          <w:rFonts w:asciiTheme="minorHAnsi" w:eastAsia="Arial" w:hAnsiTheme="minorHAnsi"/>
          <w:sz w:val="22"/>
          <w:szCs w:val="22"/>
        </w:rPr>
      </w:pPr>
    </w:p>
    <w:p w:rsidR="00C24DE9" w:rsidRDefault="00C24DE9" w:rsidP="005041E6">
      <w:pPr>
        <w:ind w:left="10" w:right="-46"/>
        <w:jc w:val="both"/>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 xml:space="preserve">Valuing </w:t>
      </w:r>
      <w:r w:rsidR="001F4877">
        <w:rPr>
          <w:rFonts w:asciiTheme="minorHAnsi" w:eastAsia="Arial" w:hAnsiTheme="minorHAnsi"/>
          <w:b/>
          <w:sz w:val="22"/>
          <w:szCs w:val="22"/>
        </w:rPr>
        <w:t>d</w:t>
      </w:r>
      <w:r w:rsidR="00903EB0" w:rsidRPr="004B0CAA">
        <w:rPr>
          <w:rFonts w:asciiTheme="minorHAnsi" w:eastAsia="Arial" w:hAnsiTheme="minorHAnsi"/>
          <w:b/>
          <w:sz w:val="22"/>
          <w:szCs w:val="22"/>
        </w:rPr>
        <w:t>iversity</w:t>
      </w:r>
    </w:p>
    <w:p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value diversity and do not tolerate any discriminatory practices. To achieve this we:</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seek appropriate staff from diverse cultural backgrounds.</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nterview and conduct referee che</w:t>
      </w:r>
      <w:r w:rsidR="001F4877">
        <w:rPr>
          <w:rFonts w:asciiTheme="minorHAnsi" w:eastAsia="Arial" w:hAnsiTheme="minorHAnsi"/>
          <w:sz w:val="22"/>
          <w:szCs w:val="22"/>
        </w:rPr>
        <w:t>cks on all staff and volunteers.</w:t>
      </w:r>
    </w:p>
    <w:p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police checks and</w:t>
      </w:r>
      <w:r w:rsidR="001F4877">
        <w:rPr>
          <w:rFonts w:asciiTheme="minorHAnsi" w:eastAsia="Arial" w:hAnsiTheme="minorHAnsi"/>
          <w:sz w:val="22"/>
          <w:szCs w:val="22"/>
        </w:rPr>
        <w:t>/or</w:t>
      </w:r>
      <w:r w:rsidR="00903EB0" w:rsidRPr="00486A7C">
        <w:rPr>
          <w:rFonts w:asciiTheme="minorHAnsi" w:eastAsia="Arial" w:hAnsiTheme="minorHAnsi"/>
          <w:sz w:val="22"/>
          <w:szCs w:val="22"/>
        </w:rPr>
        <w:t xml:space="preserve"> Working with Children Checks for relevant positions.</w:t>
      </w:r>
    </w:p>
    <w:p w:rsidR="00486A7C" w:rsidRDefault="00903EB0"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Our commitment to </w:t>
      </w:r>
      <w:r w:rsidR="005041E6">
        <w:rPr>
          <w:rFonts w:asciiTheme="minorHAnsi" w:eastAsia="Arial" w:hAnsiTheme="minorHAnsi"/>
          <w:sz w:val="22"/>
          <w:szCs w:val="22"/>
        </w:rPr>
        <w:t>c</w:t>
      </w:r>
      <w:r w:rsidRPr="00486A7C">
        <w:rPr>
          <w:rFonts w:asciiTheme="minorHAnsi" w:eastAsia="Arial" w:hAnsiTheme="minorHAnsi"/>
          <w:sz w:val="22"/>
          <w:szCs w:val="22"/>
        </w:rPr>
        <w:t xml:space="preserve">hild </w:t>
      </w:r>
      <w:r w:rsidR="005041E6">
        <w:rPr>
          <w:rFonts w:asciiTheme="minorHAnsi" w:eastAsia="Arial" w:hAnsiTheme="minorHAnsi"/>
          <w:sz w:val="22"/>
          <w:szCs w:val="22"/>
        </w:rPr>
        <w:t>s</w:t>
      </w:r>
      <w:r w:rsidRPr="00486A7C">
        <w:rPr>
          <w:rFonts w:asciiTheme="minorHAnsi" w:eastAsia="Arial" w:hAnsiTheme="minorHAnsi"/>
          <w:sz w:val="22"/>
          <w:szCs w:val="22"/>
        </w:rPr>
        <w:t>afety and our screening requirements are included in all advertisements</w:t>
      </w:r>
      <w:r w:rsidR="00C105C0">
        <w:rPr>
          <w:rFonts w:asciiTheme="minorHAnsi" w:eastAsia="Arial" w:hAnsiTheme="minorHAnsi"/>
          <w:sz w:val="22"/>
          <w:szCs w:val="22"/>
        </w:rPr>
        <w:t xml:space="preserve"> </w:t>
      </w:r>
      <w:r w:rsidR="005041E6">
        <w:rPr>
          <w:rFonts w:asciiTheme="minorHAnsi" w:eastAsia="Arial" w:hAnsiTheme="minorHAnsi"/>
          <w:sz w:val="22"/>
          <w:szCs w:val="22"/>
        </w:rPr>
        <w:t>and/</w:t>
      </w:r>
      <w:r w:rsidR="001F4877">
        <w:rPr>
          <w:rFonts w:asciiTheme="minorHAnsi" w:eastAsia="Arial" w:hAnsiTheme="minorHAnsi"/>
          <w:sz w:val="22"/>
          <w:szCs w:val="22"/>
        </w:rPr>
        <w:t xml:space="preserve">or internal position descriptions </w:t>
      </w:r>
      <w:r w:rsidR="00C105C0">
        <w:rPr>
          <w:rFonts w:asciiTheme="minorHAnsi" w:eastAsia="Arial" w:hAnsiTheme="minorHAnsi"/>
          <w:sz w:val="22"/>
          <w:szCs w:val="22"/>
        </w:rPr>
        <w:t>and as part of the induction process for new staff or volunteers</w:t>
      </w:r>
      <w:r w:rsidRPr="00486A7C">
        <w:rPr>
          <w:rFonts w:asciiTheme="minorHAnsi" w:eastAsia="Arial" w:hAnsiTheme="minorHAnsi"/>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6C54D2" w:rsidRDefault="00C105C0" w:rsidP="005041E6">
      <w:pPr>
        <w:ind w:left="10" w:right="-46"/>
        <w:jc w:val="both"/>
        <w:rPr>
          <w:rFonts w:asciiTheme="minorHAnsi" w:eastAsia="Arial" w:hAnsiTheme="minorHAnsi"/>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supervision so people feel valued, respected and fairly treated. </w:t>
      </w:r>
      <w:r w:rsidR="005041E6">
        <w:rPr>
          <w:rFonts w:asciiTheme="minorHAnsi" w:eastAsia="Arial" w:hAnsiTheme="minorHAnsi"/>
          <w:sz w:val="22"/>
          <w:szCs w:val="22"/>
        </w:rPr>
        <w:t xml:space="preserve">Our Club has adopted the </w:t>
      </w:r>
      <w:r w:rsidR="006C6F69">
        <w:rPr>
          <w:rFonts w:asciiTheme="minorHAnsi" w:eastAsia="Arial" w:hAnsiTheme="minorHAnsi"/>
          <w:sz w:val="22"/>
          <w:szCs w:val="22"/>
        </w:rPr>
        <w:t xml:space="preserve">Water Polo Victoria </w:t>
      </w:r>
      <w:r w:rsidR="00903EB0" w:rsidRPr="006C54D2">
        <w:rPr>
          <w:rFonts w:asciiTheme="minorHAnsi" w:eastAsia="Arial" w:hAnsiTheme="minorHAnsi"/>
          <w:sz w:val="22"/>
          <w:szCs w:val="22"/>
        </w:rPr>
        <w:t xml:space="preserve">Code of Conduct </w:t>
      </w:r>
      <w:r w:rsidR="006C6F69">
        <w:rPr>
          <w:rFonts w:asciiTheme="minorHAnsi" w:eastAsia="Arial" w:hAnsiTheme="minorHAnsi"/>
          <w:sz w:val="22"/>
          <w:szCs w:val="22"/>
        </w:rPr>
        <w:t xml:space="preserve">for </w:t>
      </w:r>
      <w:r w:rsidR="005041E6">
        <w:rPr>
          <w:rFonts w:asciiTheme="minorHAnsi" w:eastAsia="Arial" w:hAnsiTheme="minorHAnsi"/>
          <w:sz w:val="22"/>
          <w:szCs w:val="22"/>
        </w:rPr>
        <w:t xml:space="preserve">Dealing with Children and Young People </w:t>
      </w:r>
      <w:r w:rsidR="00903EB0" w:rsidRPr="006C54D2">
        <w:rPr>
          <w:rFonts w:asciiTheme="minorHAnsi" w:eastAsia="Arial" w:hAnsiTheme="minorHAnsi"/>
          <w:sz w:val="22"/>
          <w:szCs w:val="22"/>
        </w:rPr>
        <w:t>to provide guidance to our staff and volunteers, all of whom receive training on the requirements of the Code</w:t>
      </w:r>
      <w:r w:rsidR="005041E6">
        <w:rPr>
          <w:rFonts w:asciiTheme="minorHAnsi" w:eastAsia="Arial" w:hAnsiTheme="minorHAnsi"/>
          <w:sz w:val="22"/>
          <w:szCs w:val="22"/>
        </w:rPr>
        <w:t>.</w:t>
      </w:r>
    </w:p>
    <w:p w:rsidR="00F3189F" w:rsidRDefault="00F3189F" w:rsidP="005041E6">
      <w:pPr>
        <w:ind w:left="10" w:right="-46"/>
        <w:jc w:val="both"/>
        <w:rPr>
          <w:rFonts w:asciiTheme="minorHAnsi" w:eastAsia="Arial" w:hAnsiTheme="minorHAnsi"/>
          <w:sz w:val="22"/>
          <w:szCs w:val="22"/>
        </w:rPr>
      </w:pPr>
    </w:p>
    <w:p w:rsidR="00F3189F" w:rsidRDefault="00F3189F" w:rsidP="005041E6">
      <w:pPr>
        <w:ind w:left="10" w:right="-46"/>
        <w:jc w:val="both"/>
        <w:rPr>
          <w:rFonts w:asciiTheme="minorHAnsi" w:eastAsia="Arial" w:hAnsiTheme="minorHAnsi"/>
          <w:b/>
          <w:sz w:val="22"/>
          <w:szCs w:val="22"/>
        </w:rPr>
      </w:pPr>
    </w:p>
    <w:p w:rsidR="00BE330E" w:rsidRDefault="00BE330E">
      <w:pPr>
        <w:rPr>
          <w:rFonts w:asciiTheme="minorHAnsi" w:eastAsia="Arial" w:hAnsiTheme="minorHAnsi"/>
          <w:b/>
          <w:sz w:val="22"/>
          <w:szCs w:val="22"/>
        </w:rPr>
      </w:pPr>
      <w:r>
        <w:rPr>
          <w:rFonts w:asciiTheme="minorHAnsi" w:eastAsia="Arial" w:hAnsiTheme="minorHAnsi"/>
          <w:b/>
          <w:sz w:val="22"/>
          <w:szCs w:val="22"/>
        </w:rPr>
        <w:br w:type="page"/>
      </w: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lastRenderedPageBreak/>
        <w:t>Reporting a child safety concern or complaint</w:t>
      </w:r>
    </w:p>
    <w:p w:rsidR="00F3189F" w:rsidRDefault="00840253" w:rsidP="005041E6">
      <w:pPr>
        <w:ind w:left="10" w:right="-46"/>
        <w:jc w:val="both"/>
        <w:rPr>
          <w:rFonts w:asciiTheme="minorHAnsi" w:eastAsia="Arial" w:hAnsiTheme="minorHAnsi"/>
          <w:sz w:val="22"/>
          <w:szCs w:val="22"/>
        </w:rPr>
      </w:pPr>
      <w:r w:rsidRPr="006C54D2">
        <w:rPr>
          <w:rFonts w:asciiTheme="minorHAnsi" w:eastAsia="Arial" w:hAnsiTheme="minorHAnsi"/>
          <w:sz w:val="22"/>
          <w:szCs w:val="22"/>
        </w:rPr>
        <w:t xml:space="preserve">The Club has </w:t>
      </w:r>
      <w:r w:rsidR="00903EB0" w:rsidRPr="004B0CAA">
        <w:rPr>
          <w:rFonts w:asciiTheme="minorHAnsi" w:eastAsia="Arial" w:hAnsiTheme="minorHAnsi"/>
          <w:sz w:val="22"/>
          <w:szCs w:val="22"/>
        </w:rPr>
        <w:t xml:space="preserve">appointed </w:t>
      </w:r>
      <w:r w:rsidR="004625F6" w:rsidRPr="004625F6">
        <w:rPr>
          <w:rFonts w:asciiTheme="minorHAnsi" w:eastAsia="Arial" w:hAnsiTheme="minorHAnsi"/>
          <w:i/>
          <w:color w:val="FF0000"/>
          <w:sz w:val="22"/>
          <w:szCs w:val="22"/>
        </w:rPr>
        <w:t xml:space="preserve">[insert </w:t>
      </w:r>
      <w:r w:rsidRPr="004625F6">
        <w:rPr>
          <w:rFonts w:asciiTheme="minorHAnsi" w:eastAsia="Arial" w:hAnsiTheme="minorHAnsi"/>
          <w:i/>
          <w:color w:val="FF0000"/>
          <w:sz w:val="22"/>
          <w:szCs w:val="22"/>
        </w:rPr>
        <w:t>pe</w:t>
      </w:r>
      <w:r w:rsidRPr="00D81CAC">
        <w:rPr>
          <w:rFonts w:asciiTheme="minorHAnsi" w:eastAsia="Arial" w:hAnsiTheme="minorHAnsi"/>
          <w:i/>
          <w:color w:val="FF0000"/>
          <w:sz w:val="22"/>
          <w:szCs w:val="22"/>
        </w:rPr>
        <w:t>rson/people</w:t>
      </w:r>
      <w:r w:rsidR="004625F6">
        <w:rPr>
          <w:rFonts w:asciiTheme="minorHAnsi" w:eastAsia="Arial" w:hAnsiTheme="minorHAnsi"/>
          <w:i/>
          <w:color w:val="FF0000"/>
          <w:sz w:val="22"/>
          <w:szCs w:val="22"/>
        </w:rPr>
        <w:t>]</w:t>
      </w:r>
      <w:r w:rsidRPr="00D81CAC">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Pr>
          <w:rFonts w:asciiTheme="minorHAnsi" w:eastAsia="Arial" w:hAnsiTheme="minorHAnsi"/>
          <w:sz w:val="22"/>
          <w:szCs w:val="22"/>
        </w:rPr>
        <w:t xml:space="preserve"> That person can be contacted by </w:t>
      </w:r>
      <w:r w:rsidRPr="00D81CAC">
        <w:rPr>
          <w:rFonts w:asciiTheme="minorHAnsi" w:eastAsia="Arial" w:hAnsiTheme="minorHAnsi"/>
          <w:i/>
          <w:color w:val="FF0000"/>
          <w:sz w:val="22"/>
          <w:szCs w:val="22"/>
        </w:rPr>
        <w:t>[insert relevant email address or phone number for contact person]</w:t>
      </w:r>
      <w:r>
        <w:rPr>
          <w:rFonts w:asciiTheme="minorHAnsi" w:eastAsia="Arial" w:hAnsiTheme="minorHAnsi"/>
          <w:sz w:val="22"/>
          <w:szCs w:val="22"/>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4625F6">
        <w:rPr>
          <w:rFonts w:asciiTheme="minorHAnsi" w:eastAsia="Arial" w:hAnsiTheme="minorHAnsi"/>
          <w:i/>
          <w:color w:val="FF0000"/>
          <w:sz w:val="22"/>
          <w:szCs w:val="22"/>
        </w:rPr>
        <w:t>[i</w:t>
      </w:r>
      <w:r w:rsidR="006C54D2" w:rsidRPr="004625F6">
        <w:rPr>
          <w:rFonts w:asciiTheme="minorHAnsi" w:eastAsia="Arial" w:hAnsiTheme="minorHAnsi"/>
          <w:i/>
          <w:color w:val="FF0000"/>
          <w:sz w:val="22"/>
          <w:szCs w:val="22"/>
        </w:rPr>
        <w:t>nsert appropriate policy/document</w:t>
      </w:r>
      <w:r w:rsidR="004625F6">
        <w:rPr>
          <w:rFonts w:asciiTheme="minorHAnsi" w:eastAsia="Arial" w:hAnsiTheme="minorHAnsi"/>
          <w:i/>
          <w:color w:val="FF0000"/>
          <w:sz w:val="22"/>
          <w:szCs w:val="22"/>
        </w:rPr>
        <w:t>].</w:t>
      </w:r>
    </w:p>
    <w:p w:rsidR="00F3189F" w:rsidRPr="00F3189F" w:rsidRDefault="00F3189F" w:rsidP="005041E6">
      <w:pPr>
        <w:ind w:left="10" w:right="-46"/>
        <w:jc w:val="both"/>
        <w:rPr>
          <w:rFonts w:asciiTheme="minorHAnsi" w:eastAsia="Arial" w:hAnsiTheme="minorHAnsi"/>
          <w:color w:val="FF0000"/>
          <w:sz w:val="22"/>
          <w:szCs w:val="22"/>
        </w:rPr>
      </w:pPr>
    </w:p>
    <w:p w:rsidR="00903EB0" w:rsidRPr="00F3189F" w:rsidRDefault="004625F6" w:rsidP="005041E6">
      <w:pPr>
        <w:ind w:left="10" w:right="-46"/>
        <w:jc w:val="both"/>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 xml:space="preserve">You may </w:t>
      </w:r>
      <w:r w:rsidR="00C9630E">
        <w:rPr>
          <w:rFonts w:asciiTheme="minorHAnsi" w:eastAsia="Arial" w:hAnsiTheme="minorHAnsi"/>
          <w:i/>
          <w:color w:val="FF0000"/>
          <w:sz w:val="22"/>
          <w:szCs w:val="22"/>
        </w:rPr>
        <w:t xml:space="preserve">also </w:t>
      </w:r>
      <w:r w:rsidR="00903EB0" w:rsidRPr="00F3189F">
        <w:rPr>
          <w:rFonts w:asciiTheme="minorHAnsi" w:eastAsia="Arial" w:hAnsiTheme="minorHAnsi"/>
          <w:i/>
          <w:color w:val="FF0000"/>
          <w:sz w:val="22"/>
          <w:szCs w:val="22"/>
        </w:rPr>
        <w:t>wish to include details of specific ways the organisation does this or refer to a</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separate policy that covers this</w:t>
      </w:r>
      <w:r w:rsidR="009E49C0">
        <w:rPr>
          <w:rFonts w:asciiTheme="minorHAnsi" w:eastAsia="Arial" w:hAnsiTheme="minorHAnsi"/>
          <w:i/>
          <w:color w:val="FF0000"/>
          <w:sz w:val="22"/>
          <w:szCs w:val="22"/>
        </w:rPr>
        <w:t xml:space="preserve"> i.e. Member Protection Policy, Complaints Policy</w:t>
      </w:r>
      <w:r w:rsidR="00903EB0" w:rsidRPr="00F3189F">
        <w:rPr>
          <w:rFonts w:asciiTheme="minorHAnsi" w:eastAsia="Arial" w:hAnsiTheme="minorHAnsi"/>
          <w:i/>
          <w:color w:val="FF0000"/>
          <w:sz w:val="22"/>
          <w:szCs w:val="22"/>
        </w:rPr>
        <w:t>.</w:t>
      </w:r>
      <w:r w:rsidR="009E49C0">
        <w:rPr>
          <w:rFonts w:asciiTheme="minorHAnsi" w:eastAsia="Arial" w:hAnsiTheme="minorHAnsi"/>
          <w:i/>
          <w:color w:val="FF0000"/>
          <w:sz w:val="22"/>
          <w:szCs w:val="22"/>
        </w:rPr>
        <w:t xml:space="preserve"> Check with </w:t>
      </w:r>
      <w:r w:rsidR="005041E6">
        <w:rPr>
          <w:rFonts w:asciiTheme="minorHAnsi" w:eastAsia="Arial" w:hAnsiTheme="minorHAnsi"/>
          <w:i/>
          <w:color w:val="FF0000"/>
          <w:sz w:val="22"/>
          <w:szCs w:val="22"/>
        </w:rPr>
        <w:t>Water Polo Victoria</w:t>
      </w:r>
      <w:r w:rsidR="009E49C0">
        <w:rPr>
          <w:rFonts w:asciiTheme="minorHAnsi" w:eastAsia="Arial" w:hAnsiTheme="minorHAnsi"/>
          <w:i/>
          <w:color w:val="FF0000"/>
          <w:sz w:val="22"/>
          <w:szCs w:val="22"/>
        </w:rPr>
        <w:t xml:space="preserve"> for further assistance</w:t>
      </w:r>
      <w:r>
        <w:rPr>
          <w:rFonts w:asciiTheme="minorHAnsi" w:eastAsia="Arial" w:hAnsiTheme="minorHAnsi"/>
          <w:i/>
          <w:color w:val="FF0000"/>
          <w:sz w:val="22"/>
          <w:szCs w:val="22"/>
        </w:rPr>
        <w:t>.]</w:t>
      </w:r>
    </w:p>
    <w:p w:rsidR="00903EB0" w:rsidRDefault="00903EB0" w:rsidP="005041E6">
      <w:pPr>
        <w:ind w:right="-46"/>
        <w:jc w:val="both"/>
        <w:rPr>
          <w:rFonts w:asciiTheme="minorHAnsi" w:eastAsia="Times New Roman" w:hAnsiTheme="minorHAnsi"/>
          <w:sz w:val="22"/>
          <w:szCs w:val="22"/>
        </w:rPr>
      </w:pPr>
    </w:p>
    <w:p w:rsidR="00C178C6" w:rsidRPr="004B0CAA" w:rsidRDefault="00C178C6" w:rsidP="005041E6">
      <w:pPr>
        <w:ind w:right="-46"/>
        <w:jc w:val="both"/>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 xml:space="preserve">Risk </w:t>
      </w:r>
      <w:r w:rsidR="001F4877">
        <w:rPr>
          <w:rFonts w:asciiTheme="minorHAnsi" w:eastAsia="Arial" w:hAnsiTheme="minorHAnsi"/>
          <w:b/>
          <w:sz w:val="22"/>
          <w:szCs w:val="22"/>
        </w:rPr>
        <w:t>m</w:t>
      </w:r>
      <w:r w:rsidRPr="004B0CAA">
        <w:rPr>
          <w:rFonts w:asciiTheme="minorHAnsi" w:eastAsia="Arial" w:hAnsiTheme="minorHAnsi"/>
          <w:b/>
          <w:sz w:val="22"/>
          <w:szCs w:val="22"/>
        </w:rPr>
        <w:t>anagement</w:t>
      </w:r>
    </w:p>
    <w:p w:rsidR="00903EB0" w:rsidRDefault="00903EB0" w:rsidP="005041E6">
      <w:pPr>
        <w:ind w:left="10" w:right="-46"/>
        <w:jc w:val="both"/>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rsidR="009E49C0" w:rsidRPr="004B0CAA" w:rsidRDefault="009E49C0" w:rsidP="00486A7C">
      <w:pPr>
        <w:ind w:left="10" w:right="-46"/>
        <w:rPr>
          <w:rFonts w:asciiTheme="minorHAnsi" w:eastAsia="Arial" w:hAnsiTheme="minorHAnsi"/>
          <w:sz w:val="22"/>
          <w:szCs w:val="22"/>
        </w:rPr>
      </w:pPr>
    </w:p>
    <w:p w:rsidR="009E49C0" w:rsidRPr="00F3189F" w:rsidRDefault="004625F6" w:rsidP="009E49C0">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E49C0" w:rsidRPr="00F3189F">
        <w:rPr>
          <w:rFonts w:asciiTheme="minorHAnsi" w:eastAsia="Arial" w:hAnsiTheme="minorHAnsi"/>
          <w:i/>
          <w:color w:val="FF0000"/>
          <w:sz w:val="22"/>
          <w:szCs w:val="22"/>
        </w:rPr>
        <w:t>You may wish to include details</w:t>
      </w:r>
      <w:r w:rsidR="009E49C0" w:rsidRPr="00F3189F">
        <w:rPr>
          <w:rFonts w:asciiTheme="minorHAnsi" w:eastAsia="Arial" w:hAnsiTheme="minorHAnsi"/>
          <w:color w:val="FF0000"/>
          <w:sz w:val="22"/>
          <w:szCs w:val="22"/>
        </w:rPr>
        <w:t xml:space="preserve"> </w:t>
      </w:r>
      <w:r w:rsidR="009E49C0" w:rsidRPr="00F3189F">
        <w:rPr>
          <w:rFonts w:asciiTheme="minorHAnsi" w:eastAsia="Arial" w:hAnsiTheme="minorHAnsi"/>
          <w:i/>
          <w:color w:val="FF0000"/>
          <w:sz w:val="22"/>
          <w:szCs w:val="22"/>
        </w:rPr>
        <w:t xml:space="preserve">of specific ways the organisation does this or refer to </w:t>
      </w:r>
      <w:r w:rsidR="005041E6">
        <w:rPr>
          <w:rFonts w:asciiTheme="minorHAnsi" w:eastAsia="Arial" w:hAnsiTheme="minorHAnsi"/>
          <w:i/>
          <w:color w:val="FF0000"/>
          <w:sz w:val="22"/>
          <w:szCs w:val="22"/>
        </w:rPr>
        <w:t>Water Polo Victoria’s Safe Sport Framework</w:t>
      </w:r>
      <w:r>
        <w:rPr>
          <w:rFonts w:asciiTheme="minorHAnsi" w:eastAsia="Arial" w:hAnsiTheme="minorHAnsi"/>
          <w:i/>
          <w:color w:val="FF0000"/>
          <w:sz w:val="22"/>
          <w:szCs w:val="22"/>
        </w:rPr>
        <w:t>.]</w:t>
      </w:r>
    </w:p>
    <w:p w:rsidR="00C178C6" w:rsidRDefault="00C178C6" w:rsidP="00486A7C">
      <w:pPr>
        <w:ind w:left="10" w:right="-46"/>
        <w:rPr>
          <w:rFonts w:asciiTheme="minorHAnsi" w:eastAsia="Times New Roman" w:hAnsiTheme="minorHAnsi"/>
          <w:sz w:val="22"/>
          <w:szCs w:val="22"/>
        </w:rPr>
      </w:pPr>
    </w:p>
    <w:p w:rsidR="00C178C6" w:rsidRDefault="00C178C6" w:rsidP="00486A7C">
      <w:pPr>
        <w:ind w:left="10"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5041E6">
      <w:pPr>
        <w:ind w:left="10" w:right="-46"/>
        <w:jc w:val="both"/>
        <w:rPr>
          <w:rFonts w:asciiTheme="minorHAnsi" w:eastAsia="Arial" w:hAnsiTheme="minorHAnsi"/>
          <w:sz w:val="22"/>
          <w:szCs w:val="22"/>
        </w:rPr>
      </w:pPr>
      <w:r w:rsidRPr="004B0CAA">
        <w:rPr>
          <w:rFonts w:asciiTheme="minorHAnsi" w:eastAsia="Arial" w:hAnsiTheme="minorHAnsi"/>
          <w:sz w:val="22"/>
          <w:szCs w:val="22"/>
        </w:rPr>
        <w:t>Th</w:t>
      </w:r>
      <w:r w:rsidR="005041E6">
        <w:rPr>
          <w:rFonts w:asciiTheme="minorHAnsi" w:eastAsia="Arial" w:hAnsiTheme="minorHAnsi"/>
          <w:sz w:val="22"/>
          <w:szCs w:val="22"/>
        </w:rPr>
        <w:t xml:space="preserve">is policy will be reviewed every </w:t>
      </w:r>
      <w:r w:rsidR="005041E6" w:rsidRPr="005041E6">
        <w:rPr>
          <w:rFonts w:asciiTheme="minorHAnsi" w:eastAsia="Arial" w:hAnsiTheme="minorHAnsi"/>
          <w:i/>
          <w:color w:val="FF0000"/>
          <w:sz w:val="22"/>
          <w:szCs w:val="22"/>
        </w:rPr>
        <w:t>[insert number i.e. annually or every</w:t>
      </w:r>
      <w:r w:rsidR="005041E6">
        <w:rPr>
          <w:rFonts w:asciiTheme="minorHAnsi" w:eastAsia="Arial" w:hAnsiTheme="minorHAnsi"/>
          <w:sz w:val="22"/>
          <w:szCs w:val="22"/>
        </w:rPr>
        <w:t xml:space="preserve"> </w:t>
      </w:r>
      <w:r w:rsidRPr="005041E6">
        <w:rPr>
          <w:rFonts w:asciiTheme="minorHAnsi" w:eastAsia="Arial" w:hAnsiTheme="minorHAnsi"/>
          <w:i/>
          <w:color w:val="FF0000"/>
          <w:sz w:val="22"/>
          <w:szCs w:val="22"/>
        </w:rPr>
        <w:t>two years</w:t>
      </w:r>
      <w:r w:rsidR="005041E6">
        <w:rPr>
          <w:rFonts w:asciiTheme="minorHAnsi" w:eastAsia="Arial" w:hAnsiTheme="minorHAnsi"/>
          <w:i/>
          <w:color w:val="FF0000"/>
          <w:sz w:val="22"/>
          <w:szCs w:val="22"/>
        </w:rPr>
        <w:t>]</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094B17" w:rsidRPr="00BE330E" w:rsidRDefault="00094B17" w:rsidP="005041E6">
      <w:pPr>
        <w:pStyle w:val="Footer"/>
        <w:jc w:val="both"/>
        <w:rPr>
          <w:rFonts w:asciiTheme="minorHAnsi" w:hAnsiTheme="minorHAnsi"/>
          <w:sz w:val="22"/>
          <w:szCs w:val="22"/>
        </w:rPr>
      </w:pPr>
    </w:p>
    <w:p w:rsidR="009E49C0" w:rsidRPr="00BE330E" w:rsidRDefault="009E49C0" w:rsidP="005041E6">
      <w:pPr>
        <w:pBdr>
          <w:bottom w:val="single" w:sz="6" w:space="1" w:color="auto"/>
        </w:pBdr>
        <w:ind w:right="6"/>
        <w:jc w:val="both"/>
        <w:rPr>
          <w:rFonts w:asciiTheme="minorHAnsi" w:eastAsia="Arial" w:hAnsiTheme="minorHAnsi"/>
          <w:sz w:val="22"/>
          <w:szCs w:val="22"/>
        </w:rPr>
      </w:pPr>
    </w:p>
    <w:p w:rsidR="00C24DE9" w:rsidRPr="00BE330E" w:rsidRDefault="00C24DE9" w:rsidP="00C24DE9">
      <w:pPr>
        <w:pStyle w:val="Heading3"/>
        <w:numPr>
          <w:ilvl w:val="2"/>
          <w:numId w:val="0"/>
        </w:numPr>
        <w:spacing w:before="0" w:after="0"/>
        <w:ind w:left="504" w:hanging="504"/>
        <w:rPr>
          <w:rFonts w:asciiTheme="minorHAnsi" w:eastAsiaTheme="minorHAnsi" w:hAnsiTheme="minorHAnsi" w:cs="Arial"/>
          <w:sz w:val="24"/>
          <w:szCs w:val="22"/>
          <w:bdr w:val="none" w:sz="0" w:space="0" w:color="auto" w:frame="1"/>
        </w:rPr>
      </w:pPr>
    </w:p>
    <w:p w:rsidR="000E41AA" w:rsidRPr="00BE330E" w:rsidRDefault="000E41AA" w:rsidP="000E41AA">
      <w:pPr>
        <w:jc w:val="center"/>
        <w:rPr>
          <w:rFonts w:asciiTheme="minorHAnsi" w:eastAsiaTheme="minorHAnsi" w:hAnsiTheme="minorHAnsi"/>
          <w:b/>
          <w:bCs/>
          <w:sz w:val="24"/>
          <w:szCs w:val="22"/>
          <w:bdr w:val="none" w:sz="0" w:space="0" w:color="auto" w:frame="1"/>
          <w:lang w:val="en-US" w:eastAsia="en-US"/>
        </w:rPr>
      </w:pPr>
      <w:r w:rsidRPr="00BE330E">
        <w:rPr>
          <w:rFonts w:asciiTheme="minorHAnsi" w:eastAsiaTheme="minorHAnsi" w:hAnsiTheme="minorHAnsi"/>
          <w:b/>
          <w:bCs/>
          <w:sz w:val="24"/>
          <w:szCs w:val="22"/>
          <w:bdr w:val="none" w:sz="0" w:space="0" w:color="auto" w:frame="1"/>
          <w:lang w:val="en-US" w:eastAsia="en-US"/>
        </w:rPr>
        <w:t>END OF TEMPLATE</w:t>
      </w:r>
    </w:p>
    <w:p w:rsidR="00C24DE9" w:rsidRPr="00BE330E" w:rsidRDefault="00C24DE9" w:rsidP="00C24DE9">
      <w:pPr>
        <w:pStyle w:val="Heading3"/>
        <w:numPr>
          <w:ilvl w:val="2"/>
          <w:numId w:val="0"/>
        </w:numPr>
        <w:spacing w:before="0" w:after="0"/>
        <w:ind w:left="504" w:hanging="504"/>
        <w:rPr>
          <w:rFonts w:asciiTheme="minorHAnsi" w:eastAsiaTheme="minorHAnsi" w:hAnsiTheme="minorHAnsi" w:cs="Arial"/>
          <w:sz w:val="24"/>
          <w:szCs w:val="22"/>
          <w:bdr w:val="none" w:sz="0" w:space="0" w:color="auto" w:frame="1"/>
        </w:rPr>
      </w:pPr>
      <w:bookmarkStart w:id="0" w:name="_GoBack"/>
      <w:bookmarkEnd w:id="0"/>
    </w:p>
    <w:p w:rsidR="009E49C0" w:rsidRPr="00BE330E" w:rsidRDefault="00BE330E" w:rsidP="00C24DE9">
      <w:pPr>
        <w:pStyle w:val="Heading3"/>
        <w:numPr>
          <w:ilvl w:val="2"/>
          <w:numId w:val="0"/>
        </w:numPr>
        <w:spacing w:before="0" w:after="0"/>
        <w:ind w:left="504" w:hanging="504"/>
        <w:rPr>
          <w:rFonts w:asciiTheme="minorHAnsi" w:eastAsiaTheme="minorHAnsi" w:hAnsiTheme="minorHAnsi" w:cs="Arial"/>
          <w:bCs w:val="0"/>
          <w:sz w:val="24"/>
          <w:szCs w:val="22"/>
          <w:bdr w:val="none" w:sz="0" w:space="0" w:color="auto" w:frame="1"/>
        </w:rPr>
      </w:pPr>
      <w:r w:rsidRPr="00BE330E">
        <w:rPr>
          <w:rFonts w:asciiTheme="minorHAnsi" w:eastAsiaTheme="minorHAnsi" w:hAnsiTheme="minorHAnsi" w:cs="Arial"/>
          <w:sz w:val="24"/>
          <w:szCs w:val="22"/>
          <w:bdr w:val="none" w:sz="0" w:space="0" w:color="auto" w:frame="1"/>
        </w:rPr>
        <w:t>Water Polo Victoria</w:t>
      </w:r>
      <w:r w:rsidR="000E41AA" w:rsidRPr="00BE330E">
        <w:rPr>
          <w:rFonts w:asciiTheme="minorHAnsi" w:eastAsiaTheme="minorHAnsi" w:hAnsiTheme="minorHAnsi" w:cs="Arial"/>
          <w:sz w:val="24"/>
          <w:szCs w:val="22"/>
          <w:bdr w:val="none" w:sz="0" w:space="0" w:color="auto" w:frame="1"/>
        </w:rPr>
        <w:t xml:space="preserve"> </w:t>
      </w:r>
      <w:r w:rsidR="005041E6" w:rsidRPr="00BE330E">
        <w:rPr>
          <w:rFonts w:asciiTheme="minorHAnsi" w:eastAsiaTheme="minorHAnsi" w:hAnsiTheme="minorHAnsi" w:cs="Arial"/>
          <w:sz w:val="24"/>
          <w:szCs w:val="22"/>
          <w:bdr w:val="none" w:sz="0" w:space="0" w:color="auto" w:frame="1"/>
        </w:rPr>
        <w:t>disclaimer</w:t>
      </w:r>
      <w:r w:rsidR="009E49C0" w:rsidRPr="00BE330E">
        <w:rPr>
          <w:rFonts w:asciiTheme="minorHAnsi" w:eastAsiaTheme="minorHAnsi" w:hAnsiTheme="minorHAnsi" w:cs="Arial"/>
          <w:sz w:val="24"/>
          <w:szCs w:val="22"/>
          <w:bdr w:val="none" w:sz="0" w:space="0" w:color="auto" w:frame="1"/>
        </w:rPr>
        <w:t>:</w:t>
      </w:r>
    </w:p>
    <w:p w:rsidR="009E49C0" w:rsidRPr="00BE330E" w:rsidRDefault="009E49C0" w:rsidP="00BE330E">
      <w:pPr>
        <w:pStyle w:val="Footer"/>
        <w:rPr>
          <w:rFonts w:asciiTheme="minorHAnsi" w:hAnsiTheme="minorHAnsi"/>
          <w:i/>
          <w:sz w:val="22"/>
          <w:szCs w:val="22"/>
        </w:rPr>
      </w:pPr>
      <w:r w:rsidRPr="00BE330E">
        <w:rPr>
          <w:rFonts w:asciiTheme="minorHAnsi" w:hAnsiTheme="minorHAnsi"/>
          <w:i/>
          <w:sz w:val="22"/>
          <w:szCs w:val="22"/>
        </w:rPr>
        <w:t xml:space="preserve">The information contained within this </w:t>
      </w:r>
      <w:r w:rsidR="000E41AA" w:rsidRPr="00BE330E">
        <w:rPr>
          <w:rFonts w:asciiTheme="minorHAnsi" w:hAnsiTheme="minorHAnsi"/>
          <w:i/>
          <w:sz w:val="22"/>
          <w:szCs w:val="22"/>
        </w:rPr>
        <w:t xml:space="preserve">template </w:t>
      </w:r>
      <w:r w:rsidRPr="00BE330E">
        <w:rPr>
          <w:rFonts w:asciiTheme="minorHAnsi" w:hAnsiTheme="minorHAnsi"/>
          <w:i/>
          <w:sz w:val="22"/>
          <w:szCs w:val="22"/>
        </w:rPr>
        <w:t>document is general in nature. It should not be considered as</w:t>
      </w:r>
      <w:r w:rsidR="00BE330E" w:rsidRPr="00BE330E">
        <w:rPr>
          <w:rFonts w:asciiTheme="minorHAnsi" w:hAnsiTheme="minorHAnsi"/>
          <w:i/>
          <w:sz w:val="22"/>
          <w:szCs w:val="22"/>
        </w:rPr>
        <w:t xml:space="preserve"> a substitute for legal advice.</w:t>
      </w:r>
    </w:p>
    <w:p w:rsidR="009E49C0" w:rsidRPr="00BE330E" w:rsidRDefault="009E49C0" w:rsidP="00BE330E">
      <w:pPr>
        <w:rPr>
          <w:rFonts w:asciiTheme="minorHAnsi" w:hAnsiTheme="minorHAnsi"/>
          <w:bCs/>
          <w:i/>
          <w:sz w:val="22"/>
          <w:szCs w:val="22"/>
          <w:bdr w:val="none" w:sz="0" w:space="0" w:color="auto" w:frame="1"/>
        </w:rPr>
      </w:pPr>
    </w:p>
    <w:p w:rsidR="009E49C0" w:rsidRPr="00BE330E" w:rsidRDefault="009E49C0" w:rsidP="00BE330E">
      <w:pPr>
        <w:rPr>
          <w:rFonts w:asciiTheme="minorHAnsi" w:hAnsiTheme="minorHAnsi"/>
          <w:bCs/>
          <w:i/>
          <w:sz w:val="22"/>
          <w:szCs w:val="22"/>
          <w:bdr w:val="none" w:sz="0" w:space="0" w:color="auto" w:frame="1"/>
        </w:rPr>
      </w:pPr>
      <w:r w:rsidRPr="00BE330E">
        <w:rPr>
          <w:rFonts w:asciiTheme="minorHAnsi" w:hAnsiTheme="minorHAnsi"/>
          <w:bCs/>
          <w:i/>
          <w:sz w:val="22"/>
          <w:szCs w:val="22"/>
          <w:bdr w:val="none" w:sz="0" w:space="0" w:color="auto" w:frame="1"/>
        </w:rPr>
        <w:t>This resource is supported by the Victorian Government.</w:t>
      </w:r>
    </w:p>
    <w:p w:rsidR="004625F6" w:rsidRPr="00BE330E" w:rsidRDefault="004625F6" w:rsidP="00BE330E">
      <w:pPr>
        <w:rPr>
          <w:rFonts w:asciiTheme="minorHAnsi" w:hAnsiTheme="minorHAnsi"/>
          <w:bCs/>
          <w:i/>
          <w:sz w:val="22"/>
          <w:szCs w:val="22"/>
          <w:bdr w:val="none" w:sz="0" w:space="0" w:color="auto" w:frame="1"/>
        </w:rPr>
      </w:pPr>
    </w:p>
    <w:p w:rsidR="009E49C0" w:rsidRPr="00BE330E" w:rsidRDefault="009E49C0" w:rsidP="00BE330E">
      <w:pPr>
        <w:pStyle w:val="Footer"/>
        <w:rPr>
          <w:rFonts w:asciiTheme="minorHAnsi" w:hAnsiTheme="minorHAnsi"/>
          <w:i/>
          <w:sz w:val="22"/>
          <w:szCs w:val="22"/>
        </w:rPr>
      </w:pPr>
      <w:r w:rsidRPr="00BE330E">
        <w:rPr>
          <w:rFonts w:asciiTheme="minorHAnsi" w:hAnsiTheme="minorHAnsi"/>
          <w:i/>
          <w:sz w:val="22"/>
          <w:szCs w:val="22"/>
        </w:rPr>
        <w:t>This document was developed utilising and adapting content from:</w:t>
      </w:r>
    </w:p>
    <w:p w:rsidR="00F3189F" w:rsidRPr="00BE330E" w:rsidRDefault="009E49C0" w:rsidP="00BE330E">
      <w:pPr>
        <w:pStyle w:val="Footer"/>
        <w:rPr>
          <w:rFonts w:asciiTheme="minorHAnsi" w:hAnsiTheme="minorHAnsi"/>
          <w:i/>
          <w:sz w:val="22"/>
          <w:szCs w:val="22"/>
        </w:rPr>
      </w:pPr>
      <w:r w:rsidRPr="00BE330E">
        <w:rPr>
          <w:rFonts w:asciiTheme="minorHAnsi" w:hAnsiTheme="minorHAnsi"/>
          <w:i/>
          <w:sz w:val="22"/>
          <w:szCs w:val="22"/>
        </w:rPr>
        <w:t>T</w:t>
      </w:r>
      <w:r w:rsidR="00094B17" w:rsidRPr="00BE330E">
        <w:rPr>
          <w:rFonts w:asciiTheme="minorHAnsi" w:hAnsiTheme="minorHAnsi"/>
          <w:i/>
          <w:sz w:val="22"/>
          <w:szCs w:val="22"/>
        </w:rPr>
        <w:t>he Commission for Children and Young People (2016), Child Safe Policy</w:t>
      </w:r>
    </w:p>
    <w:sectPr w:rsidR="00F3189F" w:rsidRPr="00BE330E" w:rsidSect="00520660">
      <w:headerReference w:type="even" r:id="rId8"/>
      <w:headerReference w:type="default" r:id="rId9"/>
      <w:footerReference w:type="even" r:id="rId10"/>
      <w:footerReference w:type="default" r:id="rId11"/>
      <w:headerReference w:type="first" r:id="rId12"/>
      <w:footerReference w:type="first" r:id="rId13"/>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B1" w:rsidRDefault="00787BB1" w:rsidP="00F3189F">
      <w:r>
        <w:separator/>
      </w:r>
    </w:p>
  </w:endnote>
  <w:endnote w:type="continuationSeparator" w:id="0">
    <w:p w:rsidR="00787BB1" w:rsidRDefault="00787BB1"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Pr="00094B17" w:rsidRDefault="00C9380A" w:rsidP="00094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B1" w:rsidRDefault="00787BB1" w:rsidP="00F3189F">
      <w:r>
        <w:separator/>
      </w:r>
    </w:p>
  </w:footnote>
  <w:footnote w:type="continuationSeparator" w:id="0">
    <w:p w:rsidR="00787BB1" w:rsidRDefault="00787BB1" w:rsidP="00F3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3EB0"/>
    <w:rsid w:val="00014FF7"/>
    <w:rsid w:val="000303DA"/>
    <w:rsid w:val="00094B17"/>
    <w:rsid w:val="000C0EFB"/>
    <w:rsid w:val="000E41AA"/>
    <w:rsid w:val="00121CDB"/>
    <w:rsid w:val="00142DBD"/>
    <w:rsid w:val="001440EC"/>
    <w:rsid w:val="0019006F"/>
    <w:rsid w:val="001939CB"/>
    <w:rsid w:val="001F4877"/>
    <w:rsid w:val="002C4E74"/>
    <w:rsid w:val="002F174B"/>
    <w:rsid w:val="00361CC8"/>
    <w:rsid w:val="00394647"/>
    <w:rsid w:val="003C13C7"/>
    <w:rsid w:val="00423F57"/>
    <w:rsid w:val="004625F6"/>
    <w:rsid w:val="00486A7C"/>
    <w:rsid w:val="004B0CAA"/>
    <w:rsid w:val="004C2867"/>
    <w:rsid w:val="005041E6"/>
    <w:rsid w:val="005168CC"/>
    <w:rsid w:val="00520660"/>
    <w:rsid w:val="0054624E"/>
    <w:rsid w:val="005F1D38"/>
    <w:rsid w:val="0061129E"/>
    <w:rsid w:val="00657F9D"/>
    <w:rsid w:val="00685F1A"/>
    <w:rsid w:val="006C54D2"/>
    <w:rsid w:val="006C6F69"/>
    <w:rsid w:val="00751288"/>
    <w:rsid w:val="007563C2"/>
    <w:rsid w:val="007824C5"/>
    <w:rsid w:val="007875EA"/>
    <w:rsid w:val="00787BB1"/>
    <w:rsid w:val="007B18ED"/>
    <w:rsid w:val="00840253"/>
    <w:rsid w:val="0089611A"/>
    <w:rsid w:val="008F5951"/>
    <w:rsid w:val="00903EB0"/>
    <w:rsid w:val="00973535"/>
    <w:rsid w:val="009D44D1"/>
    <w:rsid w:val="009E49C0"/>
    <w:rsid w:val="00AC4B3F"/>
    <w:rsid w:val="00AE72FB"/>
    <w:rsid w:val="00B2146A"/>
    <w:rsid w:val="00B41BB8"/>
    <w:rsid w:val="00B462CF"/>
    <w:rsid w:val="00B73C30"/>
    <w:rsid w:val="00BC2E22"/>
    <w:rsid w:val="00BE330E"/>
    <w:rsid w:val="00C10581"/>
    <w:rsid w:val="00C105C0"/>
    <w:rsid w:val="00C178C6"/>
    <w:rsid w:val="00C24DE9"/>
    <w:rsid w:val="00C55BB5"/>
    <w:rsid w:val="00C90B4E"/>
    <w:rsid w:val="00C9380A"/>
    <w:rsid w:val="00C9630E"/>
    <w:rsid w:val="00CE0FD7"/>
    <w:rsid w:val="00CE7EAF"/>
    <w:rsid w:val="00D81CAC"/>
    <w:rsid w:val="00DA0C7F"/>
    <w:rsid w:val="00E647BD"/>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696"/>
  <w15:docId w15:val="{3C0B4568-3280-45C6-8543-EE044B7D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Jones</cp:lastModifiedBy>
  <cp:revision>4</cp:revision>
  <cp:lastPrinted>2016-12-06T02:16:00Z</cp:lastPrinted>
  <dcterms:created xsi:type="dcterms:W3CDTF">2016-12-09T04:56:00Z</dcterms:created>
  <dcterms:modified xsi:type="dcterms:W3CDTF">2017-05-03T05:19:00Z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